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50D5" w14:textId="77777777" w:rsidR="004F3D50" w:rsidRDefault="004F3D50" w:rsidP="00034578">
      <w:pPr>
        <w:spacing w:after="0" w:line="240" w:lineRule="auto"/>
        <w:jc w:val="both"/>
        <w:rPr>
          <w:rFonts w:ascii="Times New Roman" w:hAnsi="Times New Roman" w:cs="Times New Roman"/>
          <w:b/>
          <w:bCs/>
          <w:sz w:val="24"/>
          <w:szCs w:val="24"/>
        </w:rPr>
      </w:pPr>
    </w:p>
    <w:p w14:paraId="7CC42D64" w14:textId="77777777" w:rsidR="007C5C34" w:rsidRDefault="007C5C34" w:rsidP="00034578">
      <w:pPr>
        <w:spacing w:after="0" w:line="240" w:lineRule="auto"/>
        <w:jc w:val="both"/>
        <w:rPr>
          <w:rFonts w:ascii="Times New Roman" w:hAnsi="Times New Roman" w:cs="Times New Roman"/>
          <w:b/>
          <w:bCs/>
          <w:sz w:val="24"/>
          <w:szCs w:val="24"/>
        </w:rPr>
      </w:pPr>
    </w:p>
    <w:p w14:paraId="77B87A54" w14:textId="5C65C420" w:rsidR="00034578" w:rsidRDefault="00034578" w:rsidP="00034578">
      <w:pPr>
        <w:spacing w:after="0" w:line="240" w:lineRule="auto"/>
        <w:jc w:val="both"/>
        <w:rPr>
          <w:rFonts w:ascii="Times New Roman" w:hAnsi="Times New Roman" w:cs="Times New Roman"/>
          <w:b/>
          <w:bCs/>
          <w:color w:val="000000" w:themeColor="text1"/>
          <w:sz w:val="24"/>
          <w:szCs w:val="24"/>
        </w:rPr>
      </w:pPr>
      <w:r w:rsidRPr="007C5C34">
        <w:rPr>
          <w:rFonts w:ascii="Times New Roman" w:hAnsi="Times New Roman" w:cs="Times New Roman"/>
          <w:b/>
          <w:bCs/>
          <w:color w:val="000000" w:themeColor="text1"/>
          <w:sz w:val="24"/>
          <w:szCs w:val="24"/>
        </w:rPr>
        <w:t>RESOLUÇÃO Nº 0</w:t>
      </w:r>
      <w:r w:rsidR="008446C5">
        <w:rPr>
          <w:rFonts w:ascii="Times New Roman" w:hAnsi="Times New Roman" w:cs="Times New Roman"/>
          <w:b/>
          <w:bCs/>
          <w:color w:val="000000" w:themeColor="text1"/>
          <w:sz w:val="24"/>
          <w:szCs w:val="24"/>
        </w:rPr>
        <w:t>3</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57457AF3"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 xml:space="preserve">Aprova o Plano de Trabalho Anual da Associação Beneficente Joana Mirim </w:t>
      </w:r>
      <w:r>
        <w:rPr>
          <w:rFonts w:ascii="Times New Roman" w:hAnsi="Times New Roman" w:cs="Times New Roman"/>
          <w:b/>
          <w:bCs/>
          <w:color w:val="000000" w:themeColor="text1"/>
          <w:sz w:val="24"/>
          <w:szCs w:val="24"/>
        </w:rPr>
        <w:t xml:space="preserve">(ABJOM) </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231B09A8"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593781E4"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3BC21F99"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 – RN, no uso de suas atribuições legais conferidas pela Lei Orgânica da Assistência Social – LOAS (Lei nº 8.742/1993), pelas normas do Sistema Único de Assistência Social – SUAS,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026BA5C8" w14:textId="64EEE9EF"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3ED94A3D" w14:textId="77777777" w:rsidR="008446C5" w:rsidRPr="008446C5" w:rsidRDefault="008446C5" w:rsidP="008446C5">
      <w:pPr>
        <w:spacing w:after="0" w:line="240" w:lineRule="auto"/>
        <w:jc w:val="both"/>
        <w:rPr>
          <w:rFonts w:ascii="Times New Roman" w:hAnsi="Times New Roman" w:cs="Times New Roman"/>
          <w:color w:val="000000" w:themeColor="text1"/>
          <w:sz w:val="24"/>
          <w:szCs w:val="24"/>
        </w:rPr>
      </w:pPr>
    </w:p>
    <w:p w14:paraId="3C476420" w14:textId="64398625"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que a formalização por meio de Resolução permite o seu acompanhamento adequado, assegurando que as ações previstas estejam alinhadas com as diretrizes da Política de Assistência Social beneficiando o público-alvo atendido;</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77777777" w:rsidR="00A8141D" w:rsidRPr="00201FFB"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Pr="00201FFB">
        <w:rPr>
          <w:rFonts w:ascii="Times New Roman" w:hAnsi="Times New Roman" w:cs="Times New Roman"/>
          <w:color w:val="000000" w:themeColor="text1"/>
          <w:sz w:val="24"/>
          <w:szCs w:val="24"/>
        </w:rPr>
        <w:t xml:space="preserve">14 </w:t>
      </w:r>
      <w:r w:rsidRPr="007C5C34">
        <w:rPr>
          <w:rFonts w:ascii="Times New Roman" w:hAnsi="Times New Roman" w:cs="Times New Roman"/>
          <w:color w:val="000000" w:themeColor="text1"/>
          <w:sz w:val="24"/>
          <w:szCs w:val="24"/>
        </w:rPr>
        <w:t xml:space="preserve">de </w:t>
      </w:r>
      <w:r w:rsidRPr="00201FFB">
        <w:rPr>
          <w:rFonts w:ascii="Times New Roman" w:hAnsi="Times New Roman" w:cs="Times New Roman"/>
          <w:color w:val="000000" w:themeColor="text1"/>
          <w:sz w:val="24"/>
          <w:szCs w:val="24"/>
        </w:rPr>
        <w:t xml:space="preserve">janeiro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71EA46FF" w14:textId="77777777" w:rsidR="00A8141D" w:rsidRPr="008446C5" w:rsidRDefault="00A8141D" w:rsidP="008446C5">
      <w:pPr>
        <w:spacing w:after="0" w:line="240" w:lineRule="auto"/>
        <w:jc w:val="both"/>
        <w:rPr>
          <w:rFonts w:ascii="Times New Roman" w:hAnsi="Times New Roman" w:cs="Times New Roman"/>
          <w:color w:val="000000" w:themeColor="text1"/>
          <w:sz w:val="24"/>
          <w:szCs w:val="24"/>
        </w:rPr>
      </w:pPr>
    </w:p>
    <w:p w14:paraId="516BE557"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6979769F"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 xml:space="preserve">Fica aprovado o Plano de Trabalho Anual da </w:t>
      </w:r>
      <w:r w:rsidRPr="00A8141D">
        <w:rPr>
          <w:rFonts w:ascii="Times New Roman" w:hAnsi="Times New Roman" w:cs="Times New Roman"/>
          <w:b/>
          <w:bCs/>
          <w:color w:val="000000" w:themeColor="text1"/>
          <w:sz w:val="24"/>
          <w:szCs w:val="24"/>
        </w:rPr>
        <w:t>Associação Beneficente Joana Mirim (ABJOM),</w:t>
      </w:r>
      <w:r w:rsidRPr="008446C5">
        <w:rPr>
          <w:rFonts w:ascii="Times New Roman" w:hAnsi="Times New Roman" w:cs="Times New Roman"/>
          <w:color w:val="000000" w:themeColor="text1"/>
          <w:sz w:val="24"/>
          <w:szCs w:val="24"/>
        </w:rPr>
        <w:t xml:space="preserve"> 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25A73617"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31E68371" w14:textId="2A8A7C71"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3º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A Associação Beneficente Joana Mirim, inscrita no CMAS de Pau dos Ferros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deverá observar, na execução de seu Plano de Trabalho:</w:t>
      </w:r>
    </w:p>
    <w:p w14:paraId="734D58FE" w14:textId="77777777" w:rsidR="008446C5" w:rsidRPr="00C3541C"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I – O atendimento às exigências legais e regulamentares do SUAS e do Conselho;</w:t>
      </w:r>
      <w:r w:rsidRPr="008446C5">
        <w:rPr>
          <w:rFonts w:ascii="Times New Roman" w:hAnsi="Times New Roman" w:cs="Times New Roman"/>
          <w:color w:val="000000" w:themeColor="text1"/>
          <w:sz w:val="24"/>
          <w:szCs w:val="24"/>
        </w:rPr>
        <w:br/>
        <w:t>II – A periodicidade de acompanhamento, monitoramento e avaliação com apresentação de relatórios ao CMAS sempre que solicitado;</w:t>
      </w:r>
      <w:r w:rsidRPr="008446C5">
        <w:rPr>
          <w:rFonts w:ascii="Times New Roman" w:hAnsi="Times New Roman" w:cs="Times New Roman"/>
          <w:color w:val="000000" w:themeColor="text1"/>
          <w:sz w:val="24"/>
          <w:szCs w:val="24"/>
        </w:rPr>
        <w:br/>
        <w:t>III – A transparência e a prestação de contas dos recursos humanos, materiais e financeiros envolvidos na execução das ações previstas.</w:t>
      </w:r>
    </w:p>
    <w:p w14:paraId="2997A1C4" w14:textId="77777777" w:rsidR="00C3541C" w:rsidRPr="008446C5" w:rsidRDefault="00C3541C" w:rsidP="008446C5">
      <w:pPr>
        <w:spacing w:after="0" w:line="240" w:lineRule="auto"/>
        <w:jc w:val="both"/>
        <w:rPr>
          <w:rFonts w:ascii="Times New Roman" w:hAnsi="Times New Roman" w:cs="Times New Roman"/>
          <w:b/>
          <w:bCs/>
          <w:color w:val="000000" w:themeColor="text1"/>
          <w:sz w:val="24"/>
          <w:szCs w:val="24"/>
        </w:rPr>
      </w:pPr>
    </w:p>
    <w:p w14:paraId="2D56A18B" w14:textId="3379DCA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662F40D3"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6F9EB73A" w14:textId="77777777" w:rsidR="007C5C34" w:rsidRPr="007C5C34" w:rsidRDefault="007C5C34" w:rsidP="00C3541C">
      <w:pPr>
        <w:spacing w:after="0" w:line="240" w:lineRule="auto"/>
        <w:jc w:val="both"/>
        <w:rPr>
          <w:rFonts w:ascii="Times New Roman" w:hAnsi="Times New Roman" w:cs="Times New Roman"/>
          <w:b/>
          <w:bCs/>
          <w:color w:val="000000" w:themeColor="text1"/>
          <w:sz w:val="24"/>
          <w:szCs w:val="24"/>
        </w:rPr>
      </w:pPr>
    </w:p>
    <w:p w14:paraId="10E0C9AA" w14:textId="498D1C41" w:rsidR="00201FFB" w:rsidRPr="00201FFB" w:rsidRDefault="00A8141D" w:rsidP="00034578">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478DD8B" wp14:editId="35851B93">
            <wp:simplePos x="0" y="0"/>
            <wp:positionH relativeFrom="margin">
              <wp:posOffset>1382486</wp:posOffset>
            </wp:positionH>
            <wp:positionV relativeFrom="page">
              <wp:posOffset>570412</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p>
    <w:p w14:paraId="7AC4CB44" w14:textId="3D9B4596"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201FFB">
        <w:rPr>
          <w:rFonts w:ascii="Times New Roman" w:hAnsi="Times New Roman" w:cs="Times New Roman"/>
          <w:color w:val="000000" w:themeColor="text1"/>
          <w:sz w:val="24"/>
          <w:szCs w:val="24"/>
        </w:rPr>
        <w:t>15</w:t>
      </w:r>
      <w:r w:rsidRPr="007C5C34">
        <w:rPr>
          <w:rFonts w:ascii="Times New Roman" w:hAnsi="Times New Roman" w:cs="Times New Roman"/>
          <w:color w:val="000000" w:themeColor="text1"/>
          <w:sz w:val="24"/>
          <w:szCs w:val="24"/>
        </w:rPr>
        <w:t xml:space="preserve"> de </w:t>
      </w:r>
      <w:r w:rsidR="00201FFB">
        <w:rPr>
          <w:rFonts w:ascii="Times New Roman" w:hAnsi="Times New Roman" w:cs="Times New Roman"/>
          <w:color w:val="000000" w:themeColor="text1"/>
          <w:sz w:val="24"/>
          <w:szCs w:val="24"/>
        </w:rPr>
        <w:t>janeiro</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6AB6DD05" w14:textId="510A2121" w:rsidR="00E72B0A" w:rsidRDefault="00E72B0A" w:rsidP="00E72B0A">
      <w:pPr>
        <w:rPr>
          <w:color w:val="000000" w:themeColor="text1"/>
        </w:rPr>
      </w:pPr>
    </w:p>
    <w:p w14:paraId="104943DF" w14:textId="6A0B8E8E" w:rsidR="00201FFB" w:rsidRPr="007C5C34" w:rsidRDefault="00201FFB" w:rsidP="00E72B0A">
      <w:pPr>
        <w:rPr>
          <w:color w:val="000000" w:themeColor="text1"/>
        </w:rPr>
      </w:pP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Vânia Maria Maia</w:t>
      </w:r>
    </w:p>
    <w:p w14:paraId="082CD253"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Presidente do Conselho Municipal de Assistência Social – CMAS </w:t>
      </w:r>
    </w:p>
    <w:sectPr w:rsidR="00E72B0A" w:rsidRPr="007C5C34"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EFC7" w14:textId="77777777" w:rsidR="006D0CA4" w:rsidRDefault="006D0CA4" w:rsidP="00CE7BFB">
      <w:pPr>
        <w:spacing w:after="0" w:line="240" w:lineRule="auto"/>
      </w:pPr>
      <w:r>
        <w:separator/>
      </w:r>
    </w:p>
  </w:endnote>
  <w:endnote w:type="continuationSeparator" w:id="0">
    <w:p w14:paraId="1D37CEE5" w14:textId="77777777" w:rsidR="006D0CA4" w:rsidRDefault="006D0CA4"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DE1D" w14:textId="77777777" w:rsidR="006D0CA4" w:rsidRDefault="006D0CA4" w:rsidP="00CE7BFB">
      <w:pPr>
        <w:spacing w:after="0" w:line="240" w:lineRule="auto"/>
      </w:pPr>
      <w:r>
        <w:separator/>
      </w:r>
    </w:p>
  </w:footnote>
  <w:footnote w:type="continuationSeparator" w:id="0">
    <w:p w14:paraId="17011A63" w14:textId="77777777" w:rsidR="006D0CA4" w:rsidRDefault="006D0CA4"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103416"/>
    <w:rsid w:val="00141601"/>
    <w:rsid w:val="0015065E"/>
    <w:rsid w:val="00162D06"/>
    <w:rsid w:val="00164759"/>
    <w:rsid w:val="00166FD9"/>
    <w:rsid w:val="00201FFB"/>
    <w:rsid w:val="00217711"/>
    <w:rsid w:val="0022473E"/>
    <w:rsid w:val="00241040"/>
    <w:rsid w:val="00293383"/>
    <w:rsid w:val="003E45CD"/>
    <w:rsid w:val="00433A30"/>
    <w:rsid w:val="0043602D"/>
    <w:rsid w:val="004C58A8"/>
    <w:rsid w:val="004F3D50"/>
    <w:rsid w:val="0058491D"/>
    <w:rsid w:val="0060294D"/>
    <w:rsid w:val="00620856"/>
    <w:rsid w:val="00673E57"/>
    <w:rsid w:val="006C3ECE"/>
    <w:rsid w:val="006D0CA4"/>
    <w:rsid w:val="0079792C"/>
    <w:rsid w:val="007C5C34"/>
    <w:rsid w:val="008352BA"/>
    <w:rsid w:val="008417BB"/>
    <w:rsid w:val="008446C5"/>
    <w:rsid w:val="00847190"/>
    <w:rsid w:val="008B06F7"/>
    <w:rsid w:val="00971298"/>
    <w:rsid w:val="00991395"/>
    <w:rsid w:val="009C0056"/>
    <w:rsid w:val="00A55528"/>
    <w:rsid w:val="00A8141D"/>
    <w:rsid w:val="00AA7A0E"/>
    <w:rsid w:val="00B74DB8"/>
    <w:rsid w:val="00B932A3"/>
    <w:rsid w:val="00C0500B"/>
    <w:rsid w:val="00C3541C"/>
    <w:rsid w:val="00CB5E19"/>
    <w:rsid w:val="00CE7BFB"/>
    <w:rsid w:val="00D05A78"/>
    <w:rsid w:val="00E101E4"/>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397</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13</cp:revision>
  <dcterms:created xsi:type="dcterms:W3CDTF">2025-06-04T19:08:00Z</dcterms:created>
  <dcterms:modified xsi:type="dcterms:W3CDTF">2026-02-10T18:18:00Z</dcterms:modified>
</cp:coreProperties>
</file>